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CFC3" w14:textId="77777777" w:rsidR="00CF18CB" w:rsidRDefault="00CF18CB" w:rsidP="00CF18CB">
      <w:pPr>
        <w:spacing w:after="0" w:line="240" w:lineRule="auto"/>
        <w:rPr>
          <w:rFonts w:ascii="Times New Roman" w:hAnsi="Times New Roman" w:cs="Times New Roman"/>
        </w:rPr>
      </w:pPr>
    </w:p>
    <w:p w14:paraId="5FC95E2E" w14:textId="77777777" w:rsidR="00CF18CB" w:rsidRDefault="00CF18CB" w:rsidP="00CF18CB">
      <w:pPr>
        <w:spacing w:after="0" w:line="240" w:lineRule="auto"/>
        <w:rPr>
          <w:rFonts w:ascii="Times New Roman" w:hAnsi="Times New Roman" w:cs="Times New Roman"/>
        </w:rPr>
      </w:pPr>
    </w:p>
    <w:p w14:paraId="4B2F02AC" w14:textId="77777777" w:rsidR="00CF18CB" w:rsidRDefault="00CF18CB" w:rsidP="00CF18CB">
      <w:pPr>
        <w:spacing w:after="0" w:line="240" w:lineRule="auto"/>
        <w:rPr>
          <w:rFonts w:ascii="Times New Roman" w:hAnsi="Times New Roman" w:cs="Times New Roman"/>
        </w:rPr>
      </w:pPr>
    </w:p>
    <w:p w14:paraId="658652E7" w14:textId="77777777" w:rsidR="00CF18CB" w:rsidRDefault="00CF18CB" w:rsidP="00CF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DVBW-TTYogeshEN" w:hAnsi="DVBW-TTYogeshEN" w:cs="Kokila"/>
          <w:noProof/>
          <w:sz w:val="40"/>
          <w:szCs w:val="36"/>
          <w:lang w:eastAsia="en-IN" w:bidi="mr-IN"/>
        </w:rPr>
        <w:drawing>
          <wp:anchor distT="0" distB="0" distL="114300" distR="114300" simplePos="0" relativeHeight="251659264" behindDoc="0" locked="0" layoutInCell="1" allowOverlap="1" wp14:anchorId="3C58E894" wp14:editId="39DF3A8D">
            <wp:simplePos x="0" y="0"/>
            <wp:positionH relativeFrom="column">
              <wp:posOffset>-342900</wp:posOffset>
            </wp:positionH>
            <wp:positionV relativeFrom="paragraph">
              <wp:posOffset>-723900</wp:posOffset>
            </wp:positionV>
            <wp:extent cx="899160" cy="867369"/>
            <wp:effectExtent l="0" t="0" r="0" b="9525"/>
            <wp:wrapNone/>
            <wp:docPr id="2" name="Picture 2" descr="C:\Users\chikane\AppData\Local\Microsoft\Windows\Temporary Internet Files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ikane\AppData\Local\Microsoft\Windows\Temporary Internet Files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VBW-TTYogeshEN" w:hAnsi="DVBW-TTYogeshEN" w:cs="Kokila"/>
          <w:noProof/>
          <w:sz w:val="40"/>
          <w:szCs w:val="36"/>
          <w:lang w:eastAsia="en-IN" w:bidi="mr-IN"/>
        </w:rPr>
        <w:drawing>
          <wp:anchor distT="0" distB="0" distL="114300" distR="114300" simplePos="0" relativeHeight="251660288" behindDoc="0" locked="0" layoutInCell="1" allowOverlap="1" wp14:anchorId="43D60352" wp14:editId="044A414D">
            <wp:simplePos x="0" y="0"/>
            <wp:positionH relativeFrom="column">
              <wp:posOffset>5151120</wp:posOffset>
            </wp:positionH>
            <wp:positionV relativeFrom="paragraph">
              <wp:posOffset>-777240</wp:posOffset>
            </wp:positionV>
            <wp:extent cx="1276350" cy="990600"/>
            <wp:effectExtent l="19050" t="0" r="0" b="0"/>
            <wp:wrapNone/>
            <wp:docPr id="3" name="Picture 3" descr="C:\Users\Chikane\AppData\Local\Microsoft\Windows\Temporary Internet Files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kane\AppData\Local\Microsoft\Windows\Temporary Internet Files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P.D.E. A’S</w:t>
      </w:r>
    </w:p>
    <w:p w14:paraId="6D2760A0" w14:textId="77777777" w:rsidR="00CF18CB" w:rsidRDefault="00CF18CB" w:rsidP="00CF1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Waghire College of Arts, Commerce and Science, Saswad</w:t>
      </w:r>
    </w:p>
    <w:p w14:paraId="1AB2CBDE" w14:textId="77777777" w:rsidR="00CF18CB" w:rsidRDefault="00CF18CB" w:rsidP="00CF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DBT – STAR College Scheme</w:t>
      </w:r>
    </w:p>
    <w:p w14:paraId="5843D34C" w14:textId="77777777" w:rsidR="00CF18CB" w:rsidRDefault="00CF18CB" w:rsidP="00CF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DE7AC" w14:textId="77777777" w:rsidR="00CF18CB" w:rsidRDefault="00CF18CB" w:rsidP="00CF18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Date: 13/11/2022</w:t>
      </w:r>
    </w:p>
    <w:p w14:paraId="597D7BE3" w14:textId="77777777" w:rsidR="00CF18CB" w:rsidRDefault="00CF18CB" w:rsidP="00CF18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069B77" w14:textId="77777777" w:rsidR="00CF18CB" w:rsidRPr="00DD7E5E" w:rsidRDefault="00CF18CB" w:rsidP="00CF18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E5E"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MINUTES OF THE ADVISORY COMMITTEE MEETING </w:t>
      </w:r>
    </w:p>
    <w:p w14:paraId="1E870291" w14:textId="77777777" w:rsidR="00CF18CB" w:rsidRPr="00DD7E5E" w:rsidRDefault="00CF18CB" w:rsidP="00CF18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7A4274" w14:textId="77777777" w:rsidR="00CF18CB" w:rsidRPr="009E3123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The advisory meeting of STAR DBT College scheme of the benefited departments (Microbiology, Chemistry, Zoology and Botany) of Waghire College Saswad was conducted </w:t>
      </w:r>
      <w:r w:rsidRPr="009E31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on </w:t>
      </w:r>
      <w:r w:rsidRPr="009E31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10.11.2022 at 3:00 PM</w:t>
      </w:r>
      <w:r w:rsidRPr="009E31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T</w:t>
      </w:r>
      <w:r w:rsidRPr="009E31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he Advisory committee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discussed on agenda discussed in prior meeting and on annual presentation discussion.  During this meeting </w:t>
      </w:r>
      <w:r w:rsidRPr="009E31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Dr. Garima Gupta</w:t>
      </w:r>
      <w:r w:rsidRPr="009E31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, Scientist-F, </w:t>
      </w:r>
      <w:r w:rsidRPr="009E3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Unit Head and In-Charge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, </w:t>
      </w:r>
      <w:r w:rsidRPr="009E3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IN"/>
        </w:rPr>
        <w:t>Dr. Abhishek Mehta</w:t>
      </w:r>
      <w:r w:rsidRPr="009E3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, </w:t>
      </w:r>
      <w:r w:rsidRPr="009E312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Scientist</w:t>
      </w:r>
      <w:r w:rsidRPr="009E3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 xml:space="preserve">-C, </w:t>
      </w:r>
      <w:proofErr w:type="spellStart"/>
      <w:r w:rsidRPr="009E3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Programme</w:t>
      </w:r>
      <w:proofErr w:type="spellEnd"/>
      <w:r w:rsidRPr="009E3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 xml:space="preserve"> Officer.</w:t>
      </w:r>
    </w:p>
    <w:p w14:paraId="39542472" w14:textId="014B0D6D" w:rsidR="00CF18CB" w:rsidRPr="00B649C9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F18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 Dr. Navneet Batra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(</w:t>
      </w:r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Goswami Ganesh Dutta </w:t>
      </w:r>
      <w:proofErr w:type="spellStart"/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Sanatan</w:t>
      </w:r>
      <w:proofErr w:type="spellEnd"/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Dharma College Chandigarh</w:t>
      </w:r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Punjab), </w:t>
      </w:r>
      <w:r w:rsidRPr="00CF18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Dr. Rashmi Morey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(</w:t>
      </w:r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Prof. Ramkrishna More Arts, Commerce &amp; Science College</w:t>
      </w:r>
      <w:r w:rsidR="00B649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Akurdi</w:t>
      </w:r>
      <w:proofErr w:type="spellEnd"/>
      <w:r w:rsidR="00CF0F46" w:rsidRPr="00CF0F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Pune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) and </w:t>
      </w:r>
      <w:r w:rsidRPr="00CF18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Dr. Mona </w:t>
      </w:r>
      <w:proofErr w:type="spellStart"/>
      <w:r w:rsidRPr="00CF18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Kejariwal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(</w:t>
      </w:r>
      <w:r w:rsidR="00B649C9" w:rsidRPr="00B649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Rishi Dayaram College,</w:t>
      </w:r>
      <w:r w:rsidR="00B649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Mumbai) were guided and suggested some points of the presentation given by implemented departments which will help us for the further implementation of DBT STAR College scheme. </w:t>
      </w:r>
    </w:p>
    <w:p w14:paraId="6C070E1E" w14:textId="77777777" w:rsidR="00CF18CB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</w:p>
    <w:p w14:paraId="65B57388" w14:textId="77777777" w:rsidR="00CF18CB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             Presentation of Microbiology, Chemistry, Botany and Zoology with overall presentation of college were given by the coordinators of each department with College DBT STAR Scheme coordinator Dr. Vidya Patankar. </w:t>
      </w:r>
    </w:p>
    <w:p w14:paraId="7D1E1220" w14:textId="77777777" w:rsidR="00CF18CB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</w:p>
    <w:p w14:paraId="05AA6125" w14:textId="77777777" w:rsidR="00CF18CB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Following points were discussed during the advisory meeting. </w:t>
      </w:r>
    </w:p>
    <w:p w14:paraId="745D844E" w14:textId="77777777" w:rsidR="00CF18CB" w:rsidRPr="009E3123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2A9A98F" w14:textId="77777777" w:rsidR="00CF18CB" w:rsidRPr="00247A4C" w:rsidRDefault="00CF18CB" w:rsidP="00CF18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Some practical’s mentioned during proposal now included in new syllabus.</w:t>
      </w:r>
    </w:p>
    <w:p w14:paraId="01DAAB4B" w14:textId="5E53E3F1" w:rsidR="00CF18CB" w:rsidRPr="00247A4C" w:rsidRDefault="00CF18CB" w:rsidP="00CF18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47A4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Interdisciplinary/interdepartmental projects execut</w:t>
      </w:r>
      <w:r w:rsidR="00B649C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. </w:t>
      </w:r>
    </w:p>
    <w:p w14:paraId="7B4D13A9" w14:textId="64BD2532" w:rsidR="00CF18CB" w:rsidRDefault="00CF18CB" w:rsidP="00CF18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Advisory meeting with another external</w:t>
      </w:r>
      <w:r w:rsidR="008504E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B92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members</w:t>
      </w:r>
    </w:p>
    <w:p w14:paraId="56F83E7E" w14:textId="4748D8E3" w:rsidR="00CF18CB" w:rsidRDefault="00CF18CB" w:rsidP="00CF18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Summer training program </w:t>
      </w:r>
    </w:p>
    <w:p w14:paraId="0C824A9B" w14:textId="2858FDC9" w:rsidR="00CF18CB" w:rsidRDefault="00CF18CB" w:rsidP="00CF18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Academic program planner</w:t>
      </w:r>
      <w:r w:rsidR="00B92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according to DB</w:t>
      </w:r>
      <w:r w:rsidR="00931EA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08AF9D07" w14:textId="0930184C" w:rsidR="00CF18CB" w:rsidRPr="00931EAA" w:rsidRDefault="00CF18CB" w:rsidP="00931E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Conduct some activities</w:t>
      </w:r>
      <w:r w:rsidR="00B92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hands-on training programs, guest speakers from various institution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for students to increase their interest in </w:t>
      </w:r>
      <w:r w:rsidR="00B92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 </w:t>
      </w:r>
      <w:r w:rsidR="00931EA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life science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5427C413" w14:textId="790CC72E" w:rsidR="00CF18CB" w:rsidRDefault="00CF18CB" w:rsidP="00CF18C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College progress and opening of zero balance account in ICICI problems were discussed.</w:t>
      </w:r>
    </w:p>
    <w:p w14:paraId="58EA0DAE" w14:textId="410882AD" w:rsidR="00931EAA" w:rsidRDefault="00931EAA" w:rsidP="00931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Suggestions of Advisory committee members are as follows,</w:t>
      </w:r>
    </w:p>
    <w:p w14:paraId="100F88B0" w14:textId="77777777" w:rsidR="00931EAA" w:rsidRDefault="00931EAA" w:rsidP="00931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40D3CE6" w14:textId="4E532E1A" w:rsidR="00931EAA" w:rsidRDefault="00B818CC" w:rsidP="00931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818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Dr. Garima Gupta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suggested following points: </w:t>
      </w:r>
    </w:p>
    <w:p w14:paraId="2539D54D" w14:textId="77777777" w:rsidR="00B818CC" w:rsidRDefault="00B818CC" w:rsidP="00931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CD439E3" w14:textId="77777777" w:rsidR="004B286B" w:rsidRDefault="00325995" w:rsidP="00B81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Benefitted departments should conduct activities which having novelty</w:t>
      </w:r>
      <w:r w:rsidR="004B286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63CBB1A3" w14:textId="6860D7D8" w:rsidR="00B818CC" w:rsidRDefault="00325995" w:rsidP="00B81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4B286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Research projects should be novel.</w:t>
      </w:r>
    </w:p>
    <w:p w14:paraId="248A4AB5" w14:textId="66456E5B" w:rsidR="004B286B" w:rsidRDefault="004B286B" w:rsidP="00B81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Should document success stories of students after implementation of DBT.</w:t>
      </w:r>
    </w:p>
    <w:p w14:paraId="05009B6F" w14:textId="53DE9B7E" w:rsidR="004B286B" w:rsidRDefault="00065476" w:rsidP="00B81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Encourage publications in reputed journals and patents.</w:t>
      </w:r>
    </w:p>
    <w:p w14:paraId="036C2073" w14:textId="236CECE1" w:rsidR="004B286B" w:rsidRDefault="004B286B" w:rsidP="00B81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06547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Encourage collaborative research with reputed research </w:t>
      </w:r>
      <w:r w:rsidR="00A80BD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institute based in Pune like NCCS, NCL, IISER etc.</w:t>
      </w:r>
    </w:p>
    <w:p w14:paraId="4A5F559D" w14:textId="77777777" w:rsidR="00EF23BF" w:rsidRDefault="00A54755" w:rsidP="00B818C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 xml:space="preserve">College should conduct </w:t>
      </w:r>
      <w:r w:rsidR="00EF23B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mentor meeting bimonthly.</w:t>
      </w:r>
    </w:p>
    <w:p w14:paraId="0318A265" w14:textId="77777777" w:rsidR="00C621F8" w:rsidRDefault="00C621F8" w:rsidP="00C62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1BB5302" w14:textId="3EB6E26A" w:rsidR="00C621F8" w:rsidRDefault="00C621F8" w:rsidP="00C62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30E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Dr. Abhishek Mehta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CA6D0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has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suggested following points:</w:t>
      </w:r>
    </w:p>
    <w:p w14:paraId="7181D0FC" w14:textId="76596704" w:rsidR="00C621F8" w:rsidRDefault="00C621F8" w:rsidP="00C621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Commented on some activities conducted by college </w:t>
      </w:r>
      <w:r w:rsidR="00136A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which is can part of routine practical’s also commented and objected on Health awareness and -health check-up program, </w:t>
      </w:r>
      <w:r w:rsidR="0075632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mentioned</w:t>
      </w:r>
      <w:r w:rsidR="00136A6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that these activities should not </w:t>
      </w:r>
      <w:r w:rsidR="0075632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be continued further.</w:t>
      </w:r>
    </w:p>
    <w:p w14:paraId="3AF5282D" w14:textId="3F07CB6A" w:rsidR="00756322" w:rsidRDefault="00756322" w:rsidP="00C621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Screen shots given in presentation should be </w:t>
      </w:r>
      <w:r w:rsidR="00A30E1C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big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visible.</w:t>
      </w:r>
    </w:p>
    <w:p w14:paraId="2FD915E3" w14:textId="7E58C3B1" w:rsidR="00756322" w:rsidRDefault="00A30E1C" w:rsidP="00C621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No, new courses or add on course should be added.</w:t>
      </w:r>
    </w:p>
    <w:p w14:paraId="1060E018" w14:textId="20B3BEA6" w:rsidR="00A30E1C" w:rsidRDefault="0088293C" w:rsidP="00C621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Conduct more interdisciplinary activities.</w:t>
      </w:r>
    </w:p>
    <w:p w14:paraId="2EC1570D" w14:textId="44FA09A9" w:rsidR="0088293C" w:rsidRDefault="00CA6D0B" w:rsidP="00C621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For faculties more hands-on training, activities should take.</w:t>
      </w:r>
    </w:p>
    <w:p w14:paraId="1AB4F82E" w14:textId="78B02968" w:rsidR="00CA6D0B" w:rsidRPr="00C621F8" w:rsidRDefault="00CA6D0B" w:rsidP="00C621F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Project should be innovative.</w:t>
      </w:r>
    </w:p>
    <w:p w14:paraId="06B6629F" w14:textId="77777777" w:rsidR="00AD5591" w:rsidRDefault="00AD5591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A6E487C" w14:textId="315E9A24" w:rsidR="00A54755" w:rsidRDefault="00AD5591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A6D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Dr. Rashmi Morey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CA6D0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has appreciated and suggested</w:t>
      </w:r>
      <w:r w:rsidR="007E5C0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activities should have more participation of students, </w:t>
      </w:r>
      <w:r w:rsidR="00F17D1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encourage more interdisciplinary projects, FDP number should increase, suggested to increase access to the labs which are now upgraded </w:t>
      </w:r>
      <w:r w:rsidR="00A906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because of DBT support, increase students and teachers’ publication, and acknowledge DBT in publications.</w:t>
      </w:r>
    </w:p>
    <w:p w14:paraId="2DA07010" w14:textId="77777777" w:rsidR="00A906A8" w:rsidRDefault="00A906A8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5C42724" w14:textId="1B952F45" w:rsidR="00A906A8" w:rsidRDefault="00536EFB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A2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Dr. Mona </w:t>
      </w:r>
      <w:proofErr w:type="spellStart"/>
      <w:r w:rsidRPr="00CA2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Kejariwal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has appreciated also gave some suggestions on presentation of the departments, </w:t>
      </w:r>
      <w:r w:rsidR="00164B2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encourage more interdisciplinary projects, </w:t>
      </w:r>
      <w:r w:rsidR="00CA254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prepare</w:t>
      </w:r>
      <w:r w:rsidR="00164B2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lab manuals</w:t>
      </w:r>
      <w:r w:rsidR="00CA254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 SOP with expert review also acknowledge DBT in it and in research publications.</w:t>
      </w:r>
    </w:p>
    <w:p w14:paraId="652500F3" w14:textId="77777777" w:rsidR="00CA254B" w:rsidRDefault="00CA254B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F5A7AEC" w14:textId="5D10AC17" w:rsidR="00CA254B" w:rsidRDefault="00CA254B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CA25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Dr.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CF18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>Navneet Batra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n-IN"/>
        </w:rPr>
        <w:t xml:space="preserve"> </w:t>
      </w:r>
      <w:r w:rsidRPr="005C1AF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has </w:t>
      </w:r>
      <w:r w:rsidR="005C1AF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appreciated suggested more inter state collaborations also visit to various other institutes under this program in India. </w:t>
      </w:r>
      <w:r w:rsidR="009D37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Because of connectivity issues </w:t>
      </w:r>
      <w:r w:rsidR="00E734E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could not</w:t>
      </w:r>
      <w:r w:rsidR="009D379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 xml:space="preserve"> gave much suggestions.</w:t>
      </w:r>
    </w:p>
    <w:p w14:paraId="094AD673" w14:textId="77777777" w:rsidR="00CA254B" w:rsidRDefault="00CA254B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08150264" w14:textId="77777777" w:rsidR="00A906A8" w:rsidRPr="00EF23BF" w:rsidRDefault="00A906A8" w:rsidP="00EF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499DF07" w14:textId="268F379A" w:rsidR="00CF18CB" w:rsidRPr="00247A4C" w:rsidRDefault="0058012E" w:rsidP="00CF18C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All these suggestions will be </w:t>
      </w:r>
      <w:r w:rsidR="00E734E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incorporated in future implementations of this scheme.</w:t>
      </w:r>
      <w:r w:rsidR="00CF18C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</w:p>
    <w:p w14:paraId="6E0DC603" w14:textId="77777777" w:rsidR="00CF18CB" w:rsidRPr="009E3123" w:rsidRDefault="00CF18CB" w:rsidP="00CF1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1726351" w14:textId="77777777" w:rsidR="00CF18CB" w:rsidRPr="009E3123" w:rsidRDefault="00CF18CB" w:rsidP="00CF18CB">
      <w:pPr>
        <w:spacing w:after="0" w:line="240" w:lineRule="auto"/>
        <w:rPr>
          <w:rFonts w:ascii="Times New Roman" w:hAnsi="Times New Roman" w:cs="Times New Roman"/>
        </w:rPr>
      </w:pPr>
    </w:p>
    <w:p w14:paraId="7D8BBF21" w14:textId="77777777" w:rsidR="00D233C3" w:rsidRDefault="00D233C3"/>
    <w:p w14:paraId="11B10873" w14:textId="77777777" w:rsidR="00E734E3" w:rsidRDefault="00E734E3"/>
    <w:p w14:paraId="76857CB4" w14:textId="77777777" w:rsidR="00E734E3" w:rsidRDefault="00E734E3"/>
    <w:p w14:paraId="054D1D50" w14:textId="77777777" w:rsidR="00E734E3" w:rsidRDefault="00E734E3"/>
    <w:p w14:paraId="5A3F1D02" w14:textId="77777777" w:rsidR="00E734E3" w:rsidRDefault="00E734E3"/>
    <w:p w14:paraId="7AD19058" w14:textId="6E3AD3A7" w:rsidR="00E734E3" w:rsidRPr="00E734E3" w:rsidRDefault="00E734E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E734E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Dr. Vidya Patankar                                                                               Prin. Dr. Pandit </w:t>
      </w:r>
      <w:proofErr w:type="spellStart"/>
      <w:r w:rsidRPr="00E734E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Shelke</w:t>
      </w:r>
      <w:proofErr w:type="spellEnd"/>
    </w:p>
    <w:sectPr w:rsidR="00E734E3" w:rsidRPr="00E73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VBW-TTYogeshEN">
    <w:altName w:val="Calibri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F3D"/>
    <w:multiLevelType w:val="hybridMultilevel"/>
    <w:tmpl w:val="973AF0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02CAA"/>
    <w:multiLevelType w:val="hybridMultilevel"/>
    <w:tmpl w:val="636CAD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828D4"/>
    <w:multiLevelType w:val="hybridMultilevel"/>
    <w:tmpl w:val="475ABB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7342">
    <w:abstractNumId w:val="0"/>
  </w:num>
  <w:num w:numId="2" w16cid:durableId="631062879">
    <w:abstractNumId w:val="2"/>
  </w:num>
  <w:num w:numId="3" w16cid:durableId="199891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4B"/>
    <w:rsid w:val="00065476"/>
    <w:rsid w:val="00136A63"/>
    <w:rsid w:val="00164B2A"/>
    <w:rsid w:val="002F5B4B"/>
    <w:rsid w:val="00325995"/>
    <w:rsid w:val="004B286B"/>
    <w:rsid w:val="00536EFB"/>
    <w:rsid w:val="0058012E"/>
    <w:rsid w:val="005C1AF0"/>
    <w:rsid w:val="00756322"/>
    <w:rsid w:val="007E5C0E"/>
    <w:rsid w:val="008504E7"/>
    <w:rsid w:val="0088293C"/>
    <w:rsid w:val="00931EAA"/>
    <w:rsid w:val="009D3799"/>
    <w:rsid w:val="00A30E1C"/>
    <w:rsid w:val="00A54755"/>
    <w:rsid w:val="00A80BD4"/>
    <w:rsid w:val="00A906A8"/>
    <w:rsid w:val="00AD5591"/>
    <w:rsid w:val="00B649C9"/>
    <w:rsid w:val="00B818CC"/>
    <w:rsid w:val="00B92AC3"/>
    <w:rsid w:val="00BC6090"/>
    <w:rsid w:val="00C621F8"/>
    <w:rsid w:val="00CA254B"/>
    <w:rsid w:val="00CA6D0B"/>
    <w:rsid w:val="00CF0F46"/>
    <w:rsid w:val="00CF18CB"/>
    <w:rsid w:val="00D233C3"/>
    <w:rsid w:val="00E734E3"/>
    <w:rsid w:val="00EF23BF"/>
    <w:rsid w:val="00F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43FA"/>
  <w15:chartTrackingRefBased/>
  <w15:docId w15:val="{35CFF3B7-9015-4546-9A09-9BD6110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C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Patankar</dc:creator>
  <cp:keywords/>
  <dc:description/>
  <cp:lastModifiedBy>Vidya Patankar</cp:lastModifiedBy>
  <cp:revision>4</cp:revision>
  <dcterms:created xsi:type="dcterms:W3CDTF">2023-05-12T03:17:00Z</dcterms:created>
  <dcterms:modified xsi:type="dcterms:W3CDTF">2023-05-12T04:57:00Z</dcterms:modified>
</cp:coreProperties>
</file>